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A7AD" w14:textId="0223DB7A" w:rsidR="002F2FEA" w:rsidRDefault="002F2FEA" w:rsidP="002F2FEA">
      <w:pPr>
        <w:pStyle w:val="Finemodulo-z"/>
        <w:jc w:val="both"/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</w:pPr>
    </w:p>
    <w:p w14:paraId="03183B69" w14:textId="53ABD554" w:rsidR="002F2FEA" w:rsidRDefault="002F2FEA" w:rsidP="002F2FEA">
      <w:pPr>
        <w:pStyle w:val="Finemodulo-z"/>
        <w:jc w:val="both"/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>I</w:t>
      </w:r>
      <w:r w:rsidRPr="002F2FEA"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 xml:space="preserve">n occasione della Giornata internazionale contro la violenza sulle donne, da tutte le parti della Calabria, i nostri giovani volontari di Servizio Civile della rete </w:t>
      </w:r>
      <w:proofErr w:type="spellStart"/>
      <w:r w:rsidRPr="002F2FEA"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>Taxiverde</w:t>
      </w:r>
      <w:proofErr w:type="spellEnd"/>
      <w:r w:rsidRPr="002F2FEA"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 xml:space="preserve">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inoltre, che il numero di pubblica utilità antiviolenza e </w:t>
      </w:r>
      <w:proofErr w:type="spellStart"/>
      <w:r w:rsidRPr="002F2FEA"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>antistalking</w:t>
      </w:r>
      <w:proofErr w:type="spellEnd"/>
      <w:r w:rsidRPr="002F2FEA"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>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</w:p>
    <w:p w14:paraId="539785C6" w14:textId="76F07DD5" w:rsidR="00C974EF" w:rsidRDefault="002F2FEA" w:rsidP="002F2FEA">
      <w:pPr>
        <w:pStyle w:val="Finemodulo-z"/>
        <w:jc w:val="both"/>
      </w:pPr>
      <w:r w:rsidRPr="002F2FEA">
        <w:rPr>
          <w:rFonts w:ascii="Helvetica" w:hAnsi="Helvetica"/>
          <w:vanish w:val="0"/>
          <w:color w:val="1C1E21"/>
          <w:sz w:val="21"/>
          <w:szCs w:val="21"/>
          <w:shd w:val="clear" w:color="auto" w:fill="FFFFFF"/>
        </w:rPr>
        <w:t>Dai Giovani di Servizio Civile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In occasione della Giornata internazionale contro la violenza sulle donne, da tutte le parti della Calabria, i nostri giovani volontari di Servizio Civile della rete Taxiverde,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ltre, che il numero di pubblica utilità antiviolenza e antistalking,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Dai Giovani di Servizio Civile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In occasione della Giornata internazionale contro la violenza sulle donne, da tutte le parti della Calabria, i nostri giovani volontari di Servizio Civile della rete Taxiverde,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ltre, che il numero di pubblica utilità antiviolenza e antistalking,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Dai Giovani di Servizio Civile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In occasione della Giornata internazionale contro la violenza sulle donne, da tutte le parti della Calabria, i nostri giovani volontari di Servizio Civile della rete Taxiverde,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ltre, che il numero di pubblica utilità antiviolenza e antistalking,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Dai Giovani di Servizio Civile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In occasione della Giornata internazionale contro la violenza sulle donne, da tutte le parti della Calabria, i nostri giovani volontari di Servizio Civile della rete Taxiverde,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ltre, che il numero di pubblica utilità antiviolenza e antistalking,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Dai Giovani di Servizio Civile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In occasione della Giornata internazionale contro la violenza sulle donne, da tutte le parti della Calabria, i nostri giovani volontari di Servizio Civile della rete Taxiverde,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ltre, che il numero di pubblica utilità antiviolenza e antistalking,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In occasione della Giornata internazionale contro la violenza sulle donne, da tutte le parti della Calabria, i nostri giovani volontari di Servizio Civile della rete Taxiverde, sono uniti nella battaglia contro la violenza sulle donne. Gridiamo con ancora più coraggio alle donne che il Paese è accanto a loro, che non sono sole. Che dalla violenza possono uscire e c’è una comunità tutta intera pronta a sostenerle e ad accompagnarle in questo percorso di libertà. Ricordiamo ino</w:t>
      </w:r>
      <w:r>
        <w:rPr>
          <w:rStyle w:val="textexposedshow"/>
          <w:rFonts w:ascii="Helvetica" w:hAnsi="Helvetica"/>
          <w:color w:val="1C1E21"/>
          <w:sz w:val="21"/>
          <w:szCs w:val="21"/>
          <w:shd w:val="clear" w:color="auto" w:fill="FFFFFF"/>
        </w:rPr>
        <w:t>ltre, che il numero di pubblica utilità antiviolenza e antistalking, il 1522, è sempre più diffuso e ritenuto uno strumento di sostegno per le donne. Per tutte le donne che hanno perso la vita, per tutte quelle che non riescono ancora a trovare la forza di uscire da quella porta, quei figli che hanno pagato con la loro stessa vita, per quelli che stanno soffrendo nella loro solitudine. Per tutte le donne e per tutti i figli, perché ricominciare è possibile. Perché libera puoi.</w:t>
      </w:r>
      <w:r w:rsidR="00C974EF">
        <w:t>Fine modulo</w:t>
      </w:r>
    </w:p>
    <w:p w14:paraId="0BD3449D" w14:textId="77777777" w:rsidR="00A308F7" w:rsidRPr="008029DF" w:rsidRDefault="00A308F7" w:rsidP="0082758E"/>
    <w:sectPr w:rsidR="00A308F7" w:rsidRPr="008029DF" w:rsidSect="006B3E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D4C84"/>
    <w:multiLevelType w:val="hybridMultilevel"/>
    <w:tmpl w:val="77E2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7A69"/>
    <w:multiLevelType w:val="hybridMultilevel"/>
    <w:tmpl w:val="BF92D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045"/>
    <w:multiLevelType w:val="multilevel"/>
    <w:tmpl w:val="8E6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60"/>
    <w:rsid w:val="00010901"/>
    <w:rsid w:val="00042A88"/>
    <w:rsid w:val="00060DE6"/>
    <w:rsid w:val="000646CD"/>
    <w:rsid w:val="00086E04"/>
    <w:rsid w:val="001858E5"/>
    <w:rsid w:val="001C35E6"/>
    <w:rsid w:val="002701AF"/>
    <w:rsid w:val="0027158D"/>
    <w:rsid w:val="002F2FEA"/>
    <w:rsid w:val="003145FE"/>
    <w:rsid w:val="00396884"/>
    <w:rsid w:val="003E43A6"/>
    <w:rsid w:val="00406860"/>
    <w:rsid w:val="004E4294"/>
    <w:rsid w:val="004E7904"/>
    <w:rsid w:val="004F3C40"/>
    <w:rsid w:val="00534CC1"/>
    <w:rsid w:val="005C6C85"/>
    <w:rsid w:val="005D54E8"/>
    <w:rsid w:val="005E6FE1"/>
    <w:rsid w:val="005F70EE"/>
    <w:rsid w:val="00611FB1"/>
    <w:rsid w:val="006B14B1"/>
    <w:rsid w:val="006B3EBB"/>
    <w:rsid w:val="007608A2"/>
    <w:rsid w:val="007828B4"/>
    <w:rsid w:val="00797760"/>
    <w:rsid w:val="007D1915"/>
    <w:rsid w:val="008029DF"/>
    <w:rsid w:val="0082758E"/>
    <w:rsid w:val="00935760"/>
    <w:rsid w:val="00962CA7"/>
    <w:rsid w:val="00976C73"/>
    <w:rsid w:val="009822EF"/>
    <w:rsid w:val="009B3611"/>
    <w:rsid w:val="00A308F7"/>
    <w:rsid w:val="00A43AA1"/>
    <w:rsid w:val="00A85C1D"/>
    <w:rsid w:val="00AC139E"/>
    <w:rsid w:val="00AC368C"/>
    <w:rsid w:val="00B14AAE"/>
    <w:rsid w:val="00B41F66"/>
    <w:rsid w:val="00C974EF"/>
    <w:rsid w:val="00CC08E4"/>
    <w:rsid w:val="00CD32DE"/>
    <w:rsid w:val="00D57938"/>
    <w:rsid w:val="00D63FDE"/>
    <w:rsid w:val="00D956E2"/>
    <w:rsid w:val="00E41761"/>
    <w:rsid w:val="00E46B27"/>
    <w:rsid w:val="00ED74C5"/>
    <w:rsid w:val="00EF5123"/>
    <w:rsid w:val="00EF7E3E"/>
    <w:rsid w:val="00F3551C"/>
    <w:rsid w:val="00FB06AF"/>
    <w:rsid w:val="00FB316A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CE8"/>
  <w15:chartTrackingRefBased/>
  <w15:docId w15:val="{106B3AAE-5B3B-4C25-8E5C-3644A73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F7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776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9776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70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exposedshow">
    <w:name w:val="text_exposed_show"/>
    <w:basedOn w:val="Carpredefinitoparagrafo"/>
    <w:rsid w:val="00A43AA1"/>
  </w:style>
  <w:style w:type="paragraph" w:styleId="Paragrafoelenco">
    <w:name w:val="List Paragraph"/>
    <w:basedOn w:val="Normale"/>
    <w:uiPriority w:val="34"/>
    <w:qFormat/>
    <w:rsid w:val="008029DF"/>
    <w:pPr>
      <w:ind w:left="720"/>
      <w:contextualSpacing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97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974E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97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974EF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Senese</dc:creator>
  <cp:keywords/>
  <dc:description/>
  <cp:lastModifiedBy>Pier Paolo  Senese</cp:lastModifiedBy>
  <cp:revision>2</cp:revision>
  <dcterms:created xsi:type="dcterms:W3CDTF">2020-12-10T13:25:00Z</dcterms:created>
  <dcterms:modified xsi:type="dcterms:W3CDTF">2020-12-10T13:25:00Z</dcterms:modified>
</cp:coreProperties>
</file>